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上</w:t>
      </w:r>
      <w:r>
        <w:rPr>
          <w:rFonts w:hint="eastAsia" w:ascii="方正小标宋简体" w:eastAsia="方正小标宋简体"/>
          <w:sz w:val="36"/>
          <w:szCs w:val="36"/>
        </w:rPr>
        <w:t xml:space="preserve">海理工大学合同专用章使用申请表  </w:t>
      </w:r>
      <w:r>
        <w:rPr>
          <w:rFonts w:hint="eastAsia" w:ascii="黑体" w:hAnsi="黑体" w:eastAsia="黑体"/>
          <w:sz w:val="28"/>
          <w:szCs w:val="28"/>
        </w:rPr>
        <w:t>编号：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3"/>
        <w:tblW w:w="986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07"/>
        <w:gridCol w:w="61"/>
        <w:gridCol w:w="1701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合同名称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（用印事由）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合同编号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用章日期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  印  人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 办 人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合同履行单位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合同履行单位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所属部门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负责人意见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合同归口管理部门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负责人意见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合同相对方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合同标的额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20"/>
                <w:sz w:val="28"/>
                <w:szCs w:val="28"/>
              </w:rPr>
              <w:t>分管校领导意见</w:t>
            </w:r>
          </w:p>
          <w:p>
            <w:pPr>
              <w:jc w:val="center"/>
              <w:rPr>
                <w:rFonts w:ascii="楷体_GB2312" w:eastAsia="楷体_GB2312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20"/>
                <w:sz w:val="28"/>
                <w:szCs w:val="28"/>
              </w:rPr>
              <w:t>（重大合同）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用章数量</w:t>
            </w:r>
          </w:p>
        </w:tc>
        <w:tc>
          <w:tcPr>
            <w:tcW w:w="7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kern w:val="0"/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ind w:right="620"/>
        <w:rPr>
          <w:rFonts w:hint="eastAsia" w:ascii="楷体_GB2312" w:eastAsia="楷体_GB2312"/>
          <w:spacing w:val="-20"/>
          <w:sz w:val="28"/>
          <w:szCs w:val="28"/>
        </w:rPr>
      </w:pP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                          </w:t>
      </w:r>
      <w:r>
        <w:rPr>
          <w:rFonts w:hint="eastAsia" w:ascii="楷体_GB2312" w:eastAsia="楷体_GB2312"/>
          <w:spacing w:val="-20"/>
          <w:sz w:val="28"/>
          <w:szCs w:val="28"/>
        </w:rPr>
        <w:t>上海理工大学 党委（校长）办公室 编制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B5A01"/>
    <w:rsid w:val="75EB0E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2016-05-06T01:00:54Z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